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313BA9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ЕЛШАНКА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A12E86">
        <w:rPr>
          <w:b/>
          <w:sz w:val="28"/>
          <w:szCs w:val="28"/>
        </w:rPr>
        <w:t>1</w:t>
      </w:r>
      <w:r w:rsidR="00313BA9">
        <w:rPr>
          <w:b/>
          <w:sz w:val="28"/>
          <w:szCs w:val="28"/>
        </w:rPr>
        <w:t>1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313BA9">
        <w:rPr>
          <w:b/>
          <w:sz w:val="28"/>
          <w:szCs w:val="28"/>
        </w:rPr>
        <w:t>марта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5604EB">
        <w:rPr>
          <w:b/>
          <w:sz w:val="28"/>
          <w:szCs w:val="28"/>
        </w:rPr>
        <w:t>1</w:t>
      </w:r>
      <w:bookmarkStart w:id="0" w:name="_GoBack"/>
      <w:bookmarkEnd w:id="0"/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>проекту Постановления 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313BA9" w:rsidRPr="00313BA9">
        <w:rPr>
          <w:b/>
          <w:sz w:val="28"/>
          <w:szCs w:val="28"/>
          <w:lang w:eastAsia="ar-SA"/>
        </w:rPr>
        <w:t>Самарская область, Сергиевский район, сельское поселение Елшанка, с</w:t>
      </w:r>
      <w:proofErr w:type="gramStart"/>
      <w:r w:rsidR="00313BA9" w:rsidRPr="00313BA9">
        <w:rPr>
          <w:b/>
          <w:sz w:val="28"/>
          <w:szCs w:val="28"/>
          <w:lang w:eastAsia="ar-SA"/>
        </w:rPr>
        <w:t>.Е</w:t>
      </w:r>
      <w:proofErr w:type="gramEnd"/>
      <w:r w:rsidR="00313BA9" w:rsidRPr="00313BA9">
        <w:rPr>
          <w:b/>
          <w:sz w:val="28"/>
          <w:szCs w:val="28"/>
          <w:lang w:eastAsia="ar-SA"/>
        </w:rPr>
        <w:t xml:space="preserve">лшанка, ул.Победы, </w:t>
      </w:r>
      <w:r w:rsidR="00313BA9" w:rsidRPr="00313BA9">
        <w:rPr>
          <w:b/>
          <w:sz w:val="28"/>
          <w:szCs w:val="28"/>
        </w:rPr>
        <w:t xml:space="preserve"> площадью 1 000  кв.м,</w:t>
      </w:r>
      <w:r w:rsidR="00313BA9" w:rsidRPr="00313BA9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313BA9" w:rsidRPr="00313BA9">
        <w:rPr>
          <w:b/>
          <w:spacing w:val="-6"/>
          <w:sz w:val="28"/>
          <w:szCs w:val="28"/>
        </w:rPr>
        <w:t xml:space="preserve">63:31:0909006:145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583B25">
        <w:rPr>
          <w:sz w:val="28"/>
          <w:szCs w:val="28"/>
        </w:rPr>
        <w:t>Ко</w:t>
      </w:r>
      <w:r w:rsidR="00313BA9">
        <w:rPr>
          <w:sz w:val="28"/>
          <w:szCs w:val="28"/>
        </w:rPr>
        <w:t>митета по управлению муниципальным имуществом муниципального района Сергиевский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2003 года № 131-ФЗ «Об общих принципах организации местного самоуправления в</w:t>
      </w:r>
      <w:proofErr w:type="gramEnd"/>
      <w:r w:rsidRPr="00CB7B63">
        <w:rPr>
          <w:sz w:val="28"/>
          <w:szCs w:val="28"/>
        </w:rPr>
        <w:t xml:space="preserve"> Российской Федерации», Уставом </w:t>
      </w:r>
      <w:r w:rsidR="00313BA9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313BA9">
        <w:rPr>
          <w:sz w:val="28"/>
          <w:szCs w:val="28"/>
        </w:rPr>
        <w:t>Елшанка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313BA9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313BA9">
        <w:rPr>
          <w:noProof/>
          <w:sz w:val="28"/>
          <w:szCs w:val="28"/>
        </w:rPr>
        <w:t>Елшанка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313BA9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313BA9">
        <w:rPr>
          <w:sz w:val="28"/>
          <w:szCs w:val="28"/>
        </w:rPr>
        <w:t>Елшанка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313BA9">
        <w:rPr>
          <w:color w:val="000000"/>
          <w:spacing w:val="-6"/>
          <w:sz w:val="28"/>
          <w:szCs w:val="28"/>
        </w:rPr>
        <w:t>для ведения личного подсобного хозяйства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A12E86" w:rsidRPr="00A12E86">
        <w:rPr>
          <w:bCs/>
          <w:sz w:val="28"/>
          <w:szCs w:val="28"/>
        </w:rPr>
        <w:t xml:space="preserve"> </w:t>
      </w:r>
      <w:r w:rsidR="00313BA9">
        <w:rPr>
          <w:sz w:val="28"/>
          <w:szCs w:val="28"/>
          <w:lang w:eastAsia="ar-SA"/>
        </w:rPr>
        <w:t>Самарская область, Сергиевский район, сельское поселение Елшанка, с</w:t>
      </w:r>
      <w:proofErr w:type="gramStart"/>
      <w:r w:rsidR="00313BA9">
        <w:rPr>
          <w:sz w:val="28"/>
          <w:szCs w:val="28"/>
          <w:lang w:eastAsia="ar-SA"/>
        </w:rPr>
        <w:t>.Е</w:t>
      </w:r>
      <w:proofErr w:type="gramEnd"/>
      <w:r w:rsidR="00313BA9">
        <w:rPr>
          <w:sz w:val="28"/>
          <w:szCs w:val="28"/>
          <w:lang w:eastAsia="ar-SA"/>
        </w:rPr>
        <w:t xml:space="preserve">лшанка, ул.Победы, </w:t>
      </w:r>
      <w:r w:rsidR="00313BA9">
        <w:rPr>
          <w:sz w:val="28"/>
          <w:szCs w:val="28"/>
        </w:rPr>
        <w:t xml:space="preserve"> площадью 1 000  кв.м,</w:t>
      </w:r>
      <w:r w:rsidR="00313BA9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13BA9">
        <w:rPr>
          <w:spacing w:val="-6"/>
          <w:sz w:val="28"/>
          <w:szCs w:val="28"/>
        </w:rPr>
        <w:t xml:space="preserve">63:31:0909006:145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A12E86">
        <w:rPr>
          <w:sz w:val="28"/>
          <w:szCs w:val="28"/>
          <w:lang w:eastAsia="ar-SA"/>
        </w:rPr>
        <w:t>1</w:t>
      </w:r>
      <w:r w:rsidR="00313BA9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313BA9">
        <w:rPr>
          <w:sz w:val="28"/>
          <w:szCs w:val="28"/>
          <w:lang w:eastAsia="ar-SA"/>
        </w:rPr>
        <w:t>3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313BA9">
        <w:rPr>
          <w:sz w:val="28"/>
          <w:szCs w:val="28"/>
          <w:lang w:eastAsia="ar-SA"/>
        </w:rPr>
        <w:t>0</w:t>
      </w:r>
      <w:r w:rsidR="00A20785">
        <w:rPr>
          <w:sz w:val="28"/>
          <w:szCs w:val="28"/>
          <w:lang w:eastAsia="ar-SA"/>
        </w:rPr>
        <w:t>1</w:t>
      </w:r>
      <w:r w:rsidR="00B97B16" w:rsidRPr="00CB7B63">
        <w:rPr>
          <w:sz w:val="28"/>
          <w:szCs w:val="28"/>
          <w:lang w:eastAsia="ar-SA"/>
        </w:rPr>
        <w:t>.0</w:t>
      </w:r>
      <w:r w:rsidR="00313BA9">
        <w:rPr>
          <w:sz w:val="28"/>
          <w:szCs w:val="28"/>
          <w:lang w:eastAsia="ar-SA"/>
        </w:rPr>
        <w:t>4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313BA9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r w:rsidR="00313BA9">
        <w:rPr>
          <w:sz w:val="28"/>
          <w:szCs w:val="28"/>
        </w:rPr>
        <w:t>Елшанка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</w:t>
      </w:r>
      <w:r w:rsidRPr="00CB7B63">
        <w:rPr>
          <w:sz w:val="28"/>
          <w:szCs w:val="28"/>
        </w:rPr>
        <w:lastRenderedPageBreak/>
        <w:t xml:space="preserve">соответствии с </w:t>
      </w:r>
      <w:r w:rsidRPr="00CB7B63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313BA9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313BA9">
        <w:rPr>
          <w:noProof/>
          <w:sz w:val="28"/>
          <w:szCs w:val="28"/>
        </w:rPr>
        <w:t>Елшанка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313BA9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313BA9">
        <w:rPr>
          <w:sz w:val="28"/>
          <w:szCs w:val="28"/>
        </w:rPr>
        <w:t>Елшанка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5604EB">
        <w:rPr>
          <w:sz w:val="28"/>
          <w:szCs w:val="28"/>
        </w:rPr>
        <w:t xml:space="preserve">от </w:t>
      </w:r>
      <w:r w:rsidR="00BE424C" w:rsidRPr="005604EB">
        <w:rPr>
          <w:noProof/>
          <w:sz w:val="28"/>
          <w:szCs w:val="28"/>
        </w:rPr>
        <w:t>29</w:t>
      </w:r>
      <w:r w:rsidR="00A752BD" w:rsidRPr="005604EB">
        <w:rPr>
          <w:noProof/>
          <w:sz w:val="28"/>
          <w:szCs w:val="28"/>
        </w:rPr>
        <w:t>.</w:t>
      </w:r>
      <w:r w:rsidR="00BE7CE1" w:rsidRPr="005604EB">
        <w:rPr>
          <w:noProof/>
          <w:sz w:val="28"/>
          <w:szCs w:val="28"/>
        </w:rPr>
        <w:t>0</w:t>
      </w:r>
      <w:r w:rsidR="00BE424C" w:rsidRPr="005604EB">
        <w:rPr>
          <w:noProof/>
          <w:sz w:val="28"/>
          <w:szCs w:val="28"/>
        </w:rPr>
        <w:t>7</w:t>
      </w:r>
      <w:r w:rsidRPr="005604EB">
        <w:rPr>
          <w:noProof/>
          <w:sz w:val="28"/>
          <w:szCs w:val="28"/>
        </w:rPr>
        <w:t>.201</w:t>
      </w:r>
      <w:r w:rsidR="00BE424C" w:rsidRPr="005604EB">
        <w:rPr>
          <w:noProof/>
          <w:sz w:val="28"/>
          <w:szCs w:val="28"/>
        </w:rPr>
        <w:t>9</w:t>
      </w:r>
      <w:r w:rsidRPr="005604EB">
        <w:rPr>
          <w:noProof/>
          <w:sz w:val="28"/>
          <w:szCs w:val="28"/>
        </w:rPr>
        <w:t xml:space="preserve"> года № </w:t>
      </w:r>
      <w:r w:rsidR="00BE424C" w:rsidRPr="005604EB">
        <w:rPr>
          <w:noProof/>
          <w:sz w:val="28"/>
          <w:szCs w:val="28"/>
        </w:rPr>
        <w:t>24</w:t>
      </w:r>
      <w:r w:rsidR="004A1423" w:rsidRPr="00BE424C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</w:t>
      </w:r>
      <w:r w:rsidR="00313BA9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313BA9">
        <w:rPr>
          <w:sz w:val="28"/>
          <w:szCs w:val="28"/>
        </w:rPr>
        <w:t>Елшанка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A20785">
        <w:rPr>
          <w:sz w:val="28"/>
          <w:szCs w:val="28"/>
        </w:rPr>
        <w:t>2</w:t>
      </w:r>
      <w:r w:rsidR="00313BA9">
        <w:rPr>
          <w:sz w:val="28"/>
          <w:szCs w:val="28"/>
        </w:rPr>
        <w:t>1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A20785">
        <w:rPr>
          <w:sz w:val="28"/>
          <w:szCs w:val="28"/>
        </w:rPr>
        <w:t xml:space="preserve">          </w:t>
      </w:r>
      <w:r w:rsidR="00313BA9">
        <w:rPr>
          <w:sz w:val="28"/>
          <w:szCs w:val="28"/>
        </w:rPr>
        <w:t>с</w:t>
      </w:r>
      <w:r w:rsidR="00C10652" w:rsidRPr="00A12E86">
        <w:rPr>
          <w:sz w:val="28"/>
          <w:szCs w:val="28"/>
        </w:rPr>
        <w:t xml:space="preserve">. </w:t>
      </w:r>
      <w:r w:rsidR="00313BA9">
        <w:rPr>
          <w:sz w:val="28"/>
          <w:szCs w:val="28"/>
        </w:rPr>
        <w:t>Елшанка</w:t>
      </w:r>
      <w:r w:rsidR="00581C8B" w:rsidRPr="00A12E86">
        <w:rPr>
          <w:sz w:val="28"/>
          <w:szCs w:val="28"/>
        </w:rPr>
        <w:t xml:space="preserve">, </w:t>
      </w:r>
      <w:proofErr w:type="spellStart"/>
      <w:r w:rsidR="00583B25">
        <w:rPr>
          <w:sz w:val="28"/>
          <w:szCs w:val="28"/>
        </w:rPr>
        <w:t>ул</w:t>
      </w:r>
      <w:proofErr w:type="gramStart"/>
      <w:r w:rsidR="00583B25">
        <w:rPr>
          <w:sz w:val="28"/>
          <w:szCs w:val="28"/>
        </w:rPr>
        <w:t>.</w:t>
      </w:r>
      <w:r w:rsidR="005604EB">
        <w:rPr>
          <w:sz w:val="28"/>
          <w:szCs w:val="28"/>
        </w:rPr>
        <w:t>К</w:t>
      </w:r>
      <w:proofErr w:type="gramEnd"/>
      <w:r w:rsidR="005604EB">
        <w:rPr>
          <w:sz w:val="28"/>
          <w:szCs w:val="28"/>
        </w:rPr>
        <w:t>ольцова</w:t>
      </w:r>
      <w:proofErr w:type="spellEnd"/>
      <w:r w:rsidR="00884957" w:rsidRPr="00A12E86">
        <w:rPr>
          <w:sz w:val="28"/>
          <w:szCs w:val="28"/>
        </w:rPr>
        <w:t xml:space="preserve">, </w:t>
      </w:r>
      <w:r w:rsidR="005604EB">
        <w:rPr>
          <w:sz w:val="28"/>
          <w:szCs w:val="28"/>
        </w:rPr>
        <w:t>1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313BA9">
        <w:rPr>
          <w:sz w:val="28"/>
          <w:szCs w:val="28"/>
          <w:lang w:eastAsia="ar-SA"/>
        </w:rPr>
        <w:t>Самарская область, Сергиевский район, сельское поселение Елшанка, с</w:t>
      </w:r>
      <w:proofErr w:type="gramStart"/>
      <w:r w:rsidR="00313BA9">
        <w:rPr>
          <w:sz w:val="28"/>
          <w:szCs w:val="28"/>
          <w:lang w:eastAsia="ar-SA"/>
        </w:rPr>
        <w:t>.Е</w:t>
      </w:r>
      <w:proofErr w:type="gramEnd"/>
      <w:r w:rsidR="00313BA9">
        <w:rPr>
          <w:sz w:val="28"/>
          <w:szCs w:val="28"/>
          <w:lang w:eastAsia="ar-SA"/>
        </w:rPr>
        <w:t xml:space="preserve">лшанка, ул.Победы, </w:t>
      </w:r>
      <w:r w:rsidR="00313BA9">
        <w:rPr>
          <w:sz w:val="28"/>
          <w:szCs w:val="28"/>
        </w:rPr>
        <w:t xml:space="preserve"> площадью 1 000  кв.м,</w:t>
      </w:r>
      <w:r w:rsidR="00313BA9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13BA9">
        <w:rPr>
          <w:spacing w:val="-6"/>
          <w:sz w:val="28"/>
          <w:szCs w:val="28"/>
        </w:rPr>
        <w:t xml:space="preserve">63:31:0909006:145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 w:rsidRPr="00313BA9">
        <w:rPr>
          <w:rFonts w:ascii="Times New Roman" w:hAnsi="Times New Roman"/>
          <w:sz w:val="28"/>
          <w:szCs w:val="28"/>
        </w:rPr>
        <w:t>вопросу предоставления разрешения</w:t>
      </w:r>
      <w:r w:rsidRPr="00313BA9">
        <w:rPr>
          <w:rFonts w:ascii="Times New Roman" w:hAnsi="Times New Roman"/>
          <w:sz w:val="28"/>
          <w:szCs w:val="28"/>
        </w:rPr>
        <w:t xml:space="preserve"> состоится </w:t>
      </w:r>
      <w:r w:rsidR="00313BA9" w:rsidRPr="00313BA9">
        <w:rPr>
          <w:rFonts w:ascii="Times New Roman" w:hAnsi="Times New Roman"/>
          <w:sz w:val="28"/>
          <w:szCs w:val="28"/>
        </w:rPr>
        <w:t>18</w:t>
      </w:r>
      <w:r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марта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A20785" w:rsidRPr="00313BA9">
        <w:rPr>
          <w:rFonts w:ascii="Times New Roman" w:hAnsi="Times New Roman"/>
          <w:sz w:val="28"/>
          <w:szCs w:val="28"/>
        </w:rPr>
        <w:t>20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313BA9" w:rsidRPr="00313BA9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313BA9" w:rsidRPr="00313BA9">
        <w:rPr>
          <w:rFonts w:ascii="Times New Roman" w:hAnsi="Times New Roman"/>
          <w:sz w:val="28"/>
          <w:szCs w:val="28"/>
        </w:rPr>
        <w:t>Елшанка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446521, Самарская область, Сергиевский</w:t>
      </w:r>
      <w:r w:rsidR="005604EB">
        <w:rPr>
          <w:rFonts w:ascii="Times New Roman" w:hAnsi="Times New Roman"/>
          <w:sz w:val="28"/>
          <w:szCs w:val="28"/>
        </w:rPr>
        <w:t xml:space="preserve"> район, с. Елшанка, </w:t>
      </w:r>
      <w:proofErr w:type="spellStart"/>
      <w:r w:rsidR="005604EB">
        <w:rPr>
          <w:rFonts w:ascii="Times New Roman" w:hAnsi="Times New Roman"/>
          <w:sz w:val="28"/>
          <w:szCs w:val="28"/>
        </w:rPr>
        <w:t>ул</w:t>
      </w:r>
      <w:proofErr w:type="gramStart"/>
      <w:r w:rsidR="005604EB">
        <w:rPr>
          <w:rFonts w:ascii="Times New Roman" w:hAnsi="Times New Roman"/>
          <w:sz w:val="28"/>
          <w:szCs w:val="28"/>
        </w:rPr>
        <w:t>.К</w:t>
      </w:r>
      <w:proofErr w:type="gramEnd"/>
      <w:r w:rsidR="005604EB">
        <w:rPr>
          <w:rFonts w:ascii="Times New Roman" w:hAnsi="Times New Roman"/>
          <w:sz w:val="28"/>
          <w:szCs w:val="28"/>
        </w:rPr>
        <w:t>ольцова</w:t>
      </w:r>
      <w:proofErr w:type="spellEnd"/>
      <w:r w:rsidR="005604EB">
        <w:rPr>
          <w:rFonts w:ascii="Times New Roman" w:hAnsi="Times New Roman"/>
          <w:sz w:val="28"/>
          <w:szCs w:val="28"/>
        </w:rPr>
        <w:t>, 1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27</w:t>
      </w:r>
      <w:r w:rsidRPr="00CB7B63">
        <w:rPr>
          <w:sz w:val="28"/>
          <w:szCs w:val="28"/>
        </w:rPr>
        <w:t>.0</w:t>
      </w:r>
      <w:r w:rsidR="00A20785">
        <w:rPr>
          <w:sz w:val="28"/>
          <w:szCs w:val="28"/>
        </w:rPr>
        <w:t>3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 xml:space="preserve">собрания участников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 w:rsidRPr="00CB7B63">
        <w:rPr>
          <w:sz w:val="28"/>
          <w:szCs w:val="28"/>
        </w:rPr>
        <w:t xml:space="preserve"> по вопросу </w:t>
      </w:r>
      <w:r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Pr="005604EB">
        <w:rPr>
          <w:color w:val="000000"/>
          <w:spacing w:val="-6"/>
          <w:sz w:val="28"/>
          <w:szCs w:val="28"/>
        </w:rPr>
        <w:t xml:space="preserve">ведущего </w:t>
      </w:r>
      <w:r w:rsidRPr="005604EB">
        <w:rPr>
          <w:noProof/>
          <w:sz w:val="28"/>
          <w:szCs w:val="28"/>
        </w:rPr>
        <w:t xml:space="preserve">специалиста Администрации </w:t>
      </w:r>
      <w:r w:rsidR="00313BA9" w:rsidRPr="005604EB">
        <w:rPr>
          <w:noProof/>
          <w:sz w:val="28"/>
          <w:szCs w:val="28"/>
        </w:rPr>
        <w:t>сельского</w:t>
      </w:r>
      <w:r w:rsidRPr="005604EB">
        <w:rPr>
          <w:noProof/>
          <w:sz w:val="28"/>
          <w:szCs w:val="28"/>
        </w:rPr>
        <w:t xml:space="preserve"> поселения </w:t>
      </w:r>
      <w:r w:rsidR="00313BA9" w:rsidRPr="005604EB">
        <w:rPr>
          <w:noProof/>
          <w:sz w:val="28"/>
          <w:szCs w:val="28"/>
        </w:rPr>
        <w:t>Елшанка</w:t>
      </w:r>
      <w:r w:rsidRPr="005604EB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313BA9" w:rsidRPr="005604EB">
        <w:rPr>
          <w:noProof/>
          <w:sz w:val="28"/>
          <w:szCs w:val="28"/>
        </w:rPr>
        <w:t>Комарову Елену Александровну</w:t>
      </w:r>
      <w:r w:rsidRPr="005604EB">
        <w:rPr>
          <w:noProof/>
          <w:sz w:val="28"/>
          <w:szCs w:val="28"/>
        </w:rPr>
        <w:t>.</w:t>
      </w:r>
      <w:r w:rsidRPr="005604EB">
        <w:rPr>
          <w:color w:val="FFFFFF" w:themeColor="background1"/>
          <w:sz w:val="28"/>
          <w:szCs w:val="28"/>
        </w:rPr>
        <w:t>.</w:t>
      </w:r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</w:t>
      </w:r>
      <w:r w:rsidR="00313BA9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13BA9">
        <w:rPr>
          <w:rFonts w:ascii="Times New Roman" w:hAnsi="Times New Roman"/>
          <w:sz w:val="28"/>
          <w:szCs w:val="28"/>
        </w:rPr>
        <w:t>Елшанка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313BA9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13BA9">
        <w:rPr>
          <w:rFonts w:ascii="Times New Roman" w:hAnsi="Times New Roman"/>
          <w:sz w:val="28"/>
          <w:szCs w:val="28"/>
        </w:rPr>
        <w:t>Елшанка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313BA9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313BA9">
        <w:rPr>
          <w:rFonts w:ascii="Times New Roman" w:hAnsi="Times New Roman"/>
          <w:noProof/>
          <w:color w:val="000000" w:themeColor="text1"/>
          <w:sz w:val="28"/>
          <w:szCs w:val="28"/>
        </w:rPr>
        <w:t>Елшанка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313BA9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313BA9">
        <w:rPr>
          <w:sz w:val="28"/>
          <w:szCs w:val="28"/>
        </w:rPr>
        <w:t>Елшанка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313BA9">
        <w:rPr>
          <w:sz w:val="28"/>
          <w:szCs w:val="28"/>
        </w:rPr>
        <w:t>С</w:t>
      </w:r>
      <w:r w:rsidR="00A20785">
        <w:rPr>
          <w:sz w:val="28"/>
          <w:szCs w:val="28"/>
        </w:rPr>
        <w:t>.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</w:t>
      </w:r>
      <w:r w:rsidR="00313BA9">
        <w:rPr>
          <w:sz w:val="28"/>
          <w:szCs w:val="28"/>
        </w:rPr>
        <w:t>Прокаев</w:t>
      </w:r>
      <w:proofErr w:type="spellEnd"/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04EB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213D-A3AD-4EED-8792-FDC77BA7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АСП</cp:lastModifiedBy>
  <cp:revision>10</cp:revision>
  <cp:lastPrinted>2018-03-13T07:38:00Z</cp:lastPrinted>
  <dcterms:created xsi:type="dcterms:W3CDTF">2019-08-15T07:10:00Z</dcterms:created>
  <dcterms:modified xsi:type="dcterms:W3CDTF">2020-03-11T10:50:00Z</dcterms:modified>
</cp:coreProperties>
</file>